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Liberation Serif" w:hAnsi="Liberation Serif"/>
        </w:rPr>
      </w:pPr>
      <w:r>
        <w:rPr>
          <w:rFonts w:ascii="Liberation Serif" w:hAnsi="Liberation Serif"/>
        </w:rPr>
      </w:r>
    </w:p>
    <w:p>
      <w:pPr>
        <w:pStyle w:val="Normal"/>
        <w:bidi w:val="0"/>
        <w:jc w:val="center"/>
        <w:rPr>
          <w:rFonts w:ascii="Liberation Serif" w:hAnsi="Liberation Serif"/>
          <w:sz w:val="40"/>
          <w:szCs w:val="40"/>
        </w:rPr>
      </w:pPr>
      <w:r>
        <w:rPr>
          <w:rFonts w:ascii="Liberation Serif" w:hAnsi="Liberation Serif"/>
          <w:sz w:val="40"/>
          <w:szCs w:val="40"/>
        </w:rPr>
        <w:t>ZÁSADY OCHRANY OSOBNÍCH ÚDAJŮ</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t>I. Základní ustanovení</w:t>
      </w:r>
    </w:p>
    <w:p>
      <w:pPr>
        <w:pStyle w:val="Normal"/>
        <w:bidi w:val="0"/>
        <w:jc w:val="left"/>
        <w:rPr>
          <w:rFonts w:ascii="Liberation Serif" w:hAnsi="Liberation Serif"/>
          <w:sz w:val="24"/>
          <w:szCs w:val="24"/>
        </w:rPr>
      </w:pPr>
      <w:r>
        <w:rPr>
          <w:rFonts w:ascii="Liberation Serif" w:hAnsi="Liberation Serif"/>
          <w:sz w:val="24"/>
          <w:szCs w:val="24"/>
        </w:rPr>
        <w:t>1. Správcem osobních údajů podle čl. 4 bod 7 nařízení Evropského parlamentu a Rady (EU)              2016/679 o ochraně fyzických osob v souvislosti se zpracováním osobních údajů a o volném pohybu těchto údajů (dále jen GDPR) je Václava Kamená, IČO 466 45 501, Pod Vrchem 655, Srubec, 370 06 (dále jen správce)</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t>2. Kontaktní údaje správce</w:t>
      </w:r>
    </w:p>
    <w:p>
      <w:pPr>
        <w:pStyle w:val="Normal"/>
        <w:bidi w:val="0"/>
        <w:jc w:val="left"/>
        <w:rPr>
          <w:rFonts w:ascii="Liberation Serif" w:hAnsi="Liberation Serif"/>
          <w:sz w:val="24"/>
          <w:szCs w:val="24"/>
        </w:rPr>
      </w:pPr>
      <w:r>
        <w:rPr>
          <w:rFonts w:ascii="Liberation Serif" w:hAnsi="Liberation Serif"/>
          <w:sz w:val="24"/>
          <w:szCs w:val="24"/>
        </w:rPr>
        <w:t>Václava Kamená, Pod Vrchem 655, Srubec, 370 06</w:t>
      </w:r>
    </w:p>
    <w:p>
      <w:pPr>
        <w:pStyle w:val="Normal"/>
        <w:bidi w:val="0"/>
        <w:jc w:val="left"/>
        <w:rPr/>
      </w:pPr>
      <w:r>
        <w:rPr>
          <w:rFonts w:ascii="Liberation Serif" w:hAnsi="Liberation Serif"/>
          <w:sz w:val="24"/>
          <w:szCs w:val="24"/>
        </w:rPr>
        <w:t xml:space="preserve">email: </w:t>
      </w:r>
      <w:hyperlink r:id="rId3">
        <w:r>
          <w:rPr>
            <w:rStyle w:val="Internetovodkaz"/>
            <w:rFonts w:ascii="Liberation Serif" w:hAnsi="Liberation Serif"/>
            <w:sz w:val="24"/>
            <w:szCs w:val="24"/>
          </w:rPr>
          <w:t>venda.kamena@centrum.cz</w:t>
        </w:r>
      </w:hyperlink>
    </w:p>
    <w:p>
      <w:pPr>
        <w:pStyle w:val="Normal"/>
        <w:bidi w:val="0"/>
        <w:jc w:val="left"/>
        <w:rPr/>
      </w:pPr>
      <w:r>
        <w:rPr>
          <w:rFonts w:ascii="Liberation Serif" w:hAnsi="Liberation Serif"/>
          <w:sz w:val="24"/>
          <w:szCs w:val="24"/>
        </w:rPr>
        <w:t xml:space="preserve">           </w:t>
      </w:r>
      <w:hyperlink r:id="rId5">
        <w:r>
          <w:rPr>
            <w:rStyle w:val="Internetovodkaz"/>
            <w:rFonts w:ascii="Liberation Serif" w:hAnsi="Liberation Serif"/>
            <w:sz w:val="24"/>
            <w:szCs w:val="24"/>
          </w:rPr>
          <w:t>info@fabricslife.cz</w:t>
        </w:r>
      </w:hyperlink>
    </w:p>
    <w:p>
      <w:pPr>
        <w:pStyle w:val="Normal"/>
        <w:bidi w:val="0"/>
        <w:jc w:val="left"/>
        <w:rPr>
          <w:rFonts w:ascii="Liberation Serif" w:hAnsi="Liberation Serif"/>
          <w:sz w:val="24"/>
          <w:szCs w:val="24"/>
        </w:rPr>
      </w:pPr>
      <w:r>
        <w:rPr>
          <w:rFonts w:ascii="Liberation Serif" w:hAnsi="Liberation Serif"/>
          <w:sz w:val="24"/>
          <w:szCs w:val="24"/>
        </w:rPr>
        <w:t>telefon: 728 505 270</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t>3. Osobními údaji se rozumí veškeré informace o ide</w:t>
      </w:r>
      <w:r>
        <w:rPr>
          <w:rFonts w:ascii="Liberation Serif" w:hAnsi="Liberation Serif"/>
          <w:sz w:val="24"/>
          <w:szCs w:val="24"/>
        </w:rPr>
        <w:t>n</w:t>
      </w:r>
      <w:r>
        <w:rPr>
          <w:rFonts w:ascii="Liberation Serif" w:hAnsi="Liberation Serif"/>
          <w:sz w:val="24"/>
          <w:szCs w:val="24"/>
        </w:rPr>
        <w:t xml:space="preserve">tifikované nebo identifikovatelné fyzické osobě; </w:t>
      </w:r>
      <w:r>
        <w:rPr>
          <w:rFonts w:ascii="Liberation Serif" w:hAnsi="Liberation Serif"/>
          <w:sz w:val="24"/>
          <w:szCs w:val="24"/>
        </w:rPr>
        <w:t>identifikovatelnou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t>4. Správce nejmenoval pověřence pro ochranu osobních údajů.</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t>II. Zdroje a kategorie zpracování osobních údajů</w:t>
      </w:r>
    </w:p>
    <w:p>
      <w:pPr>
        <w:pStyle w:val="Normal"/>
        <w:bidi w:val="0"/>
        <w:jc w:val="left"/>
        <w:rPr>
          <w:rFonts w:ascii="Liberation Serif" w:hAnsi="Liberation Serif"/>
          <w:sz w:val="24"/>
          <w:szCs w:val="24"/>
        </w:rPr>
      </w:pPr>
      <w:r>
        <w:rPr>
          <w:rFonts w:ascii="Liberation Serif" w:hAnsi="Liberation Serif"/>
          <w:sz w:val="24"/>
          <w:szCs w:val="24"/>
        </w:rPr>
        <w:t>1. Správce zpracovává osobní údaje, které jste mu poskytl/a nebo osobní údaje, které správce získal na základě plnění Vaší objednávky.</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t>2. Správce zpracovává Vaše idetifikační a kontaktní údaje a údaje nezbytné pro plnění smlouy.</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t>III. Zákonný důvod a účel zpracování osobních údajů</w:t>
      </w:r>
    </w:p>
    <w:p>
      <w:pPr>
        <w:pStyle w:val="Normal"/>
        <w:bidi w:val="0"/>
        <w:jc w:val="left"/>
        <w:rPr>
          <w:rFonts w:ascii="Liberation Serif" w:hAnsi="Liberation Serif"/>
          <w:sz w:val="24"/>
          <w:szCs w:val="24"/>
        </w:rPr>
      </w:pPr>
      <w:r>
        <w:rPr>
          <w:rFonts w:ascii="Liberation Serif" w:hAnsi="Liberation Serif"/>
          <w:sz w:val="24"/>
          <w:szCs w:val="24"/>
        </w:rPr>
        <w:t>1. Zákonným důvodem zpracování osobních údajů je:</w:t>
      </w:r>
    </w:p>
    <w:p>
      <w:pPr>
        <w:pStyle w:val="Normal"/>
        <w:numPr>
          <w:ilvl w:val="0"/>
          <w:numId w:val="1"/>
        </w:numPr>
        <w:bidi w:val="0"/>
        <w:jc w:val="left"/>
        <w:rPr>
          <w:rFonts w:ascii="Liberation Serif" w:hAnsi="Liberation Serif"/>
          <w:sz w:val="24"/>
          <w:szCs w:val="24"/>
        </w:rPr>
      </w:pPr>
      <w:r>
        <w:rPr>
          <w:rFonts w:ascii="Liberation Serif" w:hAnsi="Liberation Serif"/>
          <w:sz w:val="24"/>
          <w:szCs w:val="24"/>
        </w:rPr>
        <w:t>plnění smlouvy mezi Vámi a správcem podle čl. 6 odst. 1 písm. b) GDPR</w:t>
      </w:r>
    </w:p>
    <w:p>
      <w:pPr>
        <w:pStyle w:val="Normal"/>
        <w:numPr>
          <w:ilvl w:val="0"/>
          <w:numId w:val="1"/>
        </w:numPr>
        <w:bidi w:val="0"/>
        <w:jc w:val="left"/>
        <w:rPr>
          <w:rFonts w:ascii="Liberation Serif" w:hAnsi="Liberation Serif"/>
          <w:sz w:val="24"/>
          <w:szCs w:val="24"/>
        </w:rPr>
      </w:pPr>
      <w:r>
        <w:rPr>
          <w:rFonts w:ascii="Liberation Serif" w:hAnsi="Liberation Serif"/>
          <w:sz w:val="24"/>
          <w:szCs w:val="24"/>
        </w:rPr>
        <w:t>oprávněný zájem správce na poskytování přímého marketingu ( zejména pro zasílání obchodních sdělení a newsletterů) podle čl. 6 odst.1 písm. f) GDPR</w:t>
      </w:r>
    </w:p>
    <w:p>
      <w:pPr>
        <w:pStyle w:val="Normal"/>
        <w:numPr>
          <w:ilvl w:val="0"/>
          <w:numId w:val="1"/>
        </w:numPr>
        <w:bidi w:val="0"/>
        <w:rPr>
          <w:rFonts w:ascii="Liberation Serif" w:hAnsi="Liberation Serif"/>
          <w:sz w:val="24"/>
          <w:szCs w:val="24"/>
        </w:rPr>
      </w:pPr>
      <w:r>
        <w:rPr>
          <w:rFonts w:ascii="Liberation Serif" w:hAnsi="Liberation Serif"/>
          <w:sz w:val="24"/>
          <w:szCs w:val="24"/>
        </w:rPr>
        <w:t xml:space="preserve">Váš souhlas se zpracováním pro účely poskytování přímého marketingu ( zejména pro zasílání obchodních sdělení a newsletterů) podle čl. 6 písm. a) GDPR ve </w:t>
      </w:r>
      <w:r>
        <w:rPr>
          <w:rFonts w:ascii="Liberation Serif" w:hAnsi="Liberation Serif"/>
          <w:sz w:val="24"/>
          <w:szCs w:val="24"/>
        </w:rPr>
        <w:t>spojení s § 7 odst. 2 zákona č. 480/2004 Sb., o některých službách informační společnosti v případě, že nedošlo k objeldnávce zboží nebo služby.</w:t>
      </w:r>
    </w:p>
    <w:p>
      <w:pPr>
        <w:pStyle w:val="Normal"/>
        <w:bidi w:val="0"/>
        <w:rPr>
          <w:rFonts w:ascii="Liberation Serif" w:hAnsi="Liberation Serif"/>
          <w:sz w:val="24"/>
          <w:szCs w:val="24"/>
        </w:rPr>
      </w:pPr>
      <w:r>
        <w:rPr>
          <w:rFonts w:ascii="Liberation Serif" w:hAnsi="Liberation Serif"/>
          <w:sz w:val="24"/>
          <w:szCs w:val="24"/>
        </w:rPr>
      </w:r>
    </w:p>
    <w:p>
      <w:pPr>
        <w:pStyle w:val="Normal"/>
        <w:bidi w:val="0"/>
        <w:rPr>
          <w:rFonts w:ascii="Liberation Serif" w:hAnsi="Liberation Serif"/>
          <w:sz w:val="24"/>
          <w:szCs w:val="24"/>
        </w:rPr>
      </w:pPr>
      <w:r>
        <w:rPr>
          <w:rFonts w:ascii="Liberation Serif" w:hAnsi="Liberation Serif"/>
          <w:sz w:val="24"/>
          <w:szCs w:val="24"/>
        </w:rPr>
        <w:t>2. Účelem zpracování osobních údajů je</w:t>
      </w:r>
    </w:p>
    <w:p>
      <w:pPr>
        <w:pStyle w:val="Normal"/>
        <w:numPr>
          <w:ilvl w:val="0"/>
          <w:numId w:val="2"/>
        </w:numPr>
        <w:bidi w:val="0"/>
        <w:rPr>
          <w:rFonts w:ascii="Liberation Serif" w:hAnsi="Liberation Serif"/>
          <w:sz w:val="24"/>
          <w:szCs w:val="24"/>
        </w:rPr>
      </w:pPr>
      <w:r>
        <w:rPr>
          <w:rFonts w:ascii="Liberation Serif" w:hAnsi="Liberation Serif"/>
          <w:sz w:val="24"/>
          <w:szCs w:val="24"/>
        </w:rPr>
        <w:t>Vyřízení Vaší objednávky a výkon práv a povinností vyplývajících ze smluvního vztahu mezi Vámi a správcem; při objednávce jsou vyžadovány osovní údaje, které jsou nutné pro úspěšné vyřízení objednávky (jméno a adresa, kontakt) Poskytnutí osobních údajů je nutným požadavkem pro uzavření a plnění smlouvy, bez poskytnutí osobních údajů není možné smlouvu uzavřít či jí ze strany správce plnit.</w:t>
      </w:r>
    </w:p>
    <w:p>
      <w:pPr>
        <w:pStyle w:val="Normal"/>
        <w:numPr>
          <w:ilvl w:val="0"/>
          <w:numId w:val="2"/>
        </w:numPr>
        <w:bidi w:val="0"/>
        <w:rPr>
          <w:rFonts w:ascii="Liberation Serif" w:hAnsi="Liberation Serif"/>
          <w:sz w:val="24"/>
          <w:szCs w:val="24"/>
        </w:rPr>
      </w:pPr>
      <w:r>
        <w:rPr>
          <w:rFonts w:ascii="Liberation Serif" w:hAnsi="Liberation Serif"/>
          <w:sz w:val="24"/>
          <w:szCs w:val="24"/>
        </w:rPr>
        <w:t>Zasílání obchodních sdělení a konání dalších marketingových aktivit.</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3. Ze strany správce nedochází k automatickému individuálnímu rozhodování ve smyslu čl. 22 GDPR. S takovým zpracovnáním jste poskytl/a svůj výslovný souhlas.</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IV. Doba uchovávání údajů</w:t>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1. Správce uchovává osobní údaje</w:t>
      </w:r>
    </w:p>
    <w:p>
      <w:pPr>
        <w:pStyle w:val="Normal"/>
        <w:numPr>
          <w:ilvl w:val="0"/>
          <w:numId w:val="3"/>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po dobu nezbytnou k výkonu práv a povinností vyplývajících ze smluvního vztahu mezi Vámi a správcem a uplatňování nároků z těchto smluvních vztahů (po dobu 15 let od ukončení smluvního vztahu)</w:t>
      </w:r>
    </w:p>
    <w:p>
      <w:pPr>
        <w:pStyle w:val="Normal"/>
        <w:numPr>
          <w:ilvl w:val="0"/>
          <w:numId w:val="3"/>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po dobu, než je odvolán souhlas se zpracováním osobních údajů pro účely marketingu, nejdéle 10 let, jsou-li osobní údaje zpracovávány na základě souhlasu</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2. Po uplynutí doby uchovávání osobních údajů správce osobní údaje vymaže</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V. Příjemci osobních údajů (subdodavatelé správce)</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1. Příjemci osobních údajů jsou osoby</w:t>
      </w:r>
    </w:p>
    <w:p>
      <w:pPr>
        <w:pStyle w:val="Normal"/>
        <w:numPr>
          <w:ilvl w:val="0"/>
          <w:numId w:val="4"/>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podílející se na dodání zboží / služeb / realizaci plateb na základě smlouvy</w:t>
      </w:r>
    </w:p>
    <w:p>
      <w:pPr>
        <w:pStyle w:val="Normal"/>
        <w:numPr>
          <w:ilvl w:val="0"/>
          <w:numId w:val="4"/>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podílející se na zajištění provozu služeb</w:t>
      </w:r>
    </w:p>
    <w:p>
      <w:pPr>
        <w:pStyle w:val="Normal"/>
        <w:numPr>
          <w:ilvl w:val="0"/>
          <w:numId w:val="4"/>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zajišťující marketingové služby</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2. Správce nemá v úmyslu předat osobní údaje do třetí země (do země mimo EU) nebo mezinárodní organizaci. Příjemci osobních údajů ve třetích zemích jsou poskytovatelé mailingových služeb / cloudových služeb.</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VI. Vaše práva</w:t>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1. Za podmínek stanovených v GDPR máte</w:t>
      </w:r>
    </w:p>
    <w:p>
      <w:pPr>
        <w:pStyle w:val="Normal"/>
        <w:numPr>
          <w:ilvl w:val="0"/>
          <w:numId w:val="5"/>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právo na přístup ke svým osobním údajům dle čl. 15 GDPR</w:t>
      </w:r>
    </w:p>
    <w:p>
      <w:pPr>
        <w:pStyle w:val="Normal"/>
        <w:numPr>
          <w:ilvl w:val="0"/>
          <w:numId w:val="5"/>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právo na opravu osobních údajů dle čl. 16 GDPR, popřípadě omezení zpracování dle čl. 18 GDPR</w:t>
      </w:r>
    </w:p>
    <w:p>
      <w:pPr>
        <w:pStyle w:val="Normal"/>
        <w:numPr>
          <w:ilvl w:val="0"/>
          <w:numId w:val="5"/>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právo a výmaz osobních údajů dle čl. 17 GDPR</w:t>
      </w:r>
    </w:p>
    <w:p>
      <w:pPr>
        <w:pStyle w:val="Normal"/>
        <w:numPr>
          <w:ilvl w:val="0"/>
          <w:numId w:val="5"/>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 xml:space="preserve">právo vznést námitku proti zpracování dle čl. 21 GDPR a </w:t>
      </w:r>
    </w:p>
    <w:p>
      <w:pPr>
        <w:pStyle w:val="Normal"/>
        <w:numPr>
          <w:ilvl w:val="0"/>
          <w:numId w:val="5"/>
        </w:numPr>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právo odvolat souhlas se zpracováním písemně nebo elektronicky na adresu nebo email správce uvedený v čl. III těchto podmínek</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2. Dále máte právo podat stížnost u Úřadu pro ochranu osobních údajů v případě, že se domníváte, že bylo porušeno Vaše právo na ochranu osobních údajů.</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VII. Podmínky zabezpečení osobních údajů</w:t>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1. Správce prohlašuje, že přijal veškerá vhodná technická a organizační opatření k zabezpečení osobních údajů.</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2. Správce přijal technická opatření k zabezpečení datových úložišť a úložišť osoních údajů v listinné podobě, zejména používá</w:t>
      </w:r>
      <w:r>
        <w:rPr>
          <w:rFonts w:ascii="Liberation Serif" w:hAnsi="Liberation Serif"/>
          <w:b w:val="false"/>
          <w:i w:val="false"/>
          <w:caps w:val="false"/>
          <w:smallCaps w:val="false"/>
          <w:color w:val="403F47"/>
          <w:spacing w:val="0"/>
          <w:sz w:val="24"/>
          <w:szCs w:val="24"/>
          <w:shd w:fill="auto" w:val="clear"/>
        </w:rPr>
        <w:t>m bezpečná hesla, antivirové programy atd.</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3. Správce prohlašuje, že k osobním údajům mají přístup pouze jím pověřené osoby.</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VIII. Závěrečná ustanovení</w:t>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1. Odesláním objednávky z internetového objednávkového formuláře potvrzujete, že jste seznámen/a s podmínkami ochrany osobních údajů a že je v celém rozsahu přijímáte.</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2. S těmito podmínkami souhlasíte zašktnutím souhlasu prostřednictvím internetového formuláře. Zaškrtnutím souhlasu potvrzujete, že jste seznámen/a s podmínkami ochrany osobních údajů a že je v celém rozsahu přijímáte.</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3. Správce je oprávněn tyto podmínky změnit. Novou verzi podmínek ochrany osobních údajů zveřejní na svých internetových stránkách, případně Vám zašle novou verzi těchto podmínek n e-mailovou adresu, kterou jste správci poskytl/a.</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i w:val="false"/>
          <w:caps w:val="false"/>
          <w:smallCaps w:val="false"/>
          <w:color w:val="403F47"/>
          <w:spacing w:val="0"/>
          <w:sz w:val="24"/>
          <w:szCs w:val="24"/>
          <w:shd w:fill="auto" w:val="clear"/>
        </w:rPr>
        <w:t>Tyto podmínky nabývají účinnosti dnem 25.5.2023</w:t>
      </w:r>
    </w:p>
    <w:p>
      <w:pPr>
        <w:pStyle w:val="Normal"/>
        <w:bidi w:val="0"/>
        <w:jc w:val="left"/>
        <w:rPr>
          <w:b w:val="false"/>
          <w:i w:val="false"/>
          <w:caps w:val="false"/>
          <w:smallCaps w:val="false"/>
          <w:color w:val="403F47"/>
          <w:spacing w:val="0"/>
          <w:shd w:fill="auto" w:val="clear"/>
        </w:rPr>
      </w:pPr>
      <w:r>
        <w:rPr>
          <w:rFonts w:ascii="Liberation Serif" w:hAnsi="Liberation Serif"/>
          <w:sz w:val="24"/>
          <w:szCs w:val="24"/>
        </w:rPr>
      </w:r>
    </w:p>
    <w:p>
      <w:pPr>
        <w:pStyle w:val="Normal"/>
        <w:bidi w:val="0"/>
        <w:jc w:val="left"/>
        <w:rPr>
          <w:rStyle w:val="Silnzdraznn"/>
          <w:rFonts w:ascii="Open Sans" w:hAnsi="Open Sans"/>
          <w:b w:val="false"/>
          <w:i w:val="false"/>
          <w:caps w:val="false"/>
          <w:smallCaps w:val="false"/>
          <w:color w:val="403F47"/>
          <w:spacing w:val="0"/>
          <w:sz w:val="26"/>
          <w:shd w:fill="auto" w:val="clear"/>
        </w:rPr>
      </w:pPr>
      <w:r>
        <w:rPr>
          <w:rFonts w:ascii="Open Sans" w:hAnsi="Open Sans"/>
          <w:b w:val="false"/>
          <w:i w:val="false"/>
          <w:caps w:val="false"/>
          <w:smallCaps w:val="false"/>
          <w:color w:val="403F47"/>
          <w:spacing w:val="0"/>
          <w:sz w:val="26"/>
          <w:shd w:fill="auto" w:val="clear"/>
        </w:rPr>
      </w:r>
    </w:p>
    <w:p>
      <w:pPr>
        <w:pStyle w:val="Tlotextu"/>
        <w:widowControl/>
        <w:pBdr/>
        <w:bidi w:val="0"/>
        <w:spacing w:before="0" w:after="0"/>
        <w:ind w:left="0" w:right="0" w:hanging="0"/>
        <w:jc w:val="left"/>
        <w:rPr>
          <w:rStyle w:val="Silnzdraznn"/>
          <w:rFonts w:ascii="Open Sans" w:hAnsi="Open Sans"/>
          <w:b w:val="false"/>
          <w:i w:val="false"/>
          <w:caps w:val="false"/>
          <w:smallCaps w:val="false"/>
          <w:color w:val="403F47"/>
          <w:spacing w:val="0"/>
          <w:sz w:val="26"/>
          <w:shd w:fill="auto" w:val="clear"/>
        </w:rPr>
      </w:pPr>
      <w:r>
        <w:rPr>
          <w:rFonts w:ascii="Liberation Serif" w:hAnsi="Liberation Serif"/>
          <w:b w:val="false"/>
          <w:i w:val="false"/>
          <w:caps w:val="false"/>
          <w:smallCaps w:val="false"/>
          <w:color w:val="403F47"/>
          <w:spacing w:val="0"/>
          <w:sz w:val="26"/>
          <w:shd w:fill="auto" w:val="clear"/>
        </w:rPr>
      </w:r>
    </w:p>
    <w:p>
      <w:pPr>
        <w:pStyle w:val="Tlotextu"/>
        <w:widowControl/>
        <w:pBdr/>
        <w:bidi w:val="0"/>
        <w:spacing w:before="0" w:after="0"/>
        <w:ind w:left="0" w:right="0" w:hanging="0"/>
        <w:jc w:val="left"/>
        <w:rPr>
          <w:rStyle w:val="Silnzdraznn"/>
          <w:rFonts w:ascii="Liberation Serif" w:hAnsi="Liberation Serif"/>
          <w:b w:val="false"/>
          <w:i w:val="false"/>
          <w:caps w:val="false"/>
          <w:smallCaps w:val="false"/>
          <w:color w:val="403F47"/>
          <w:spacing w:val="0"/>
          <w:sz w:val="26"/>
          <w:shd w:fill="auto" w:val="clear"/>
        </w:rPr>
      </w:pPr>
      <w:r>
        <w:rPr>
          <w:rFonts w:ascii="Open Sans" w:hAnsi="Open Sans"/>
          <w:b w:val="false"/>
          <w:i w:val="false"/>
          <w:caps w:val="false"/>
          <w:smallCaps w:val="false"/>
          <w:color w:val="403F47"/>
          <w:spacing w:val="0"/>
          <w:sz w:val="26"/>
          <w:shd w:fill="auto" w:val="clea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OpenSymbol">
    <w:altName w:val="Arial Unicode MS"/>
    <w:charset w:val="02"/>
    <w:family w:val="auto"/>
    <w:pitch w:val="default"/>
  </w:font>
  <w:font w:name="Liberation Sans">
    <w:altName w:val="Arial"/>
    <w:charset w:val="ee"/>
    <w:family w:val="swiss"/>
    <w:pitch w:val="variable"/>
  </w:font>
  <w:font w:name="Liberation Serif">
    <w:altName w:val="Times New Roman"/>
    <w:charset w:val="01"/>
    <w:family w:val="roman"/>
    <w:pitch w:val="variable"/>
  </w:font>
  <w:font w:name="Open Sans">
    <w:charset w:val="ee"/>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s-CZ"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s-CZ" w:eastAsia="zh-CN" w:bidi="hi-IN"/>
    </w:rPr>
  </w:style>
  <w:style w:type="character" w:styleId="Symbolyproslovn">
    <w:name w:val="Symboly pro číslování"/>
    <w:qFormat/>
    <w:rPr/>
  </w:style>
  <w:style w:type="character" w:styleId="Silnzdraznn">
    <w:name w:val="Silné zdůraznění"/>
    <w:qFormat/>
    <w:rPr>
      <w:b/>
      <w:bCs/>
    </w:rPr>
  </w:style>
  <w:style w:type="character" w:styleId="Internetovodkaz">
    <w:name w:val="Internetový odkaz"/>
    <w:rPr>
      <w:color w:val="000080"/>
      <w:u w:val="single"/>
      <w:lang w:val="zxx" w:eastAsia="zxx" w:bidi="zxx"/>
    </w:rPr>
  </w:style>
  <w:style w:type="character" w:styleId="Odrky">
    <w:name w:val="Odrážky"/>
    <w:qFormat/>
    <w:rPr>
      <w:rFonts w:ascii="OpenSymbol" w:hAnsi="OpenSymbol" w:eastAsia="OpenSymbol" w:cs="OpenSymbol"/>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enda.kamena@centrum.cz" TargetMode="External"/><Relationship Id="rId3" Type="http://schemas.openxmlformats.org/officeDocument/2006/relationships/hyperlink" Target="" TargetMode="External"/><Relationship Id="rId4" Type="http://schemas.openxmlformats.org/officeDocument/2006/relationships/hyperlink" Target="mailto:info@fabricslife.cz" TargetMode="External"/><Relationship Id="rId5" Type="http://schemas.openxmlformats.org/officeDocument/2006/relationships/hyperlink" Target=""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LibreOffice/7.1.0.3$Windows_X86_64 LibreOffice_project/f6099ecf3d29644b5008cc8f48f42f4a40986e4c</Application>
  <AppVersion>15.0000</AppVersion>
  <Pages>3</Pages>
  <Words>778</Words>
  <Characters>4425</Characters>
  <CharactersWithSpaces>5163</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2023-05-25T16:30:06Z</dcterms:created>
  <dc:creator/>
  <dc:description/>
  <dc:language>cs-CZ</dc:language>
  <cp:lastModifiedBy/>
  <dcterms:modified xsi:type="dcterms:W3CDTF">2023-05-25T18:05:13Z</dcterms:modified>
  <cp:revision>2</cp:revision>
  <dc:subject/>
  <dc:title/>
</cp:coreProperties>
</file>